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B8D5" w14:textId="77777777" w:rsidR="00F65434" w:rsidRDefault="00F65434" w:rsidP="00F6543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CA7B7E5" w14:textId="670A55C9" w:rsidR="00F65434" w:rsidRDefault="00F65434" w:rsidP="00F654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03ª SESSÃO ORDINÁRIA</w:t>
      </w:r>
    </w:p>
    <w:p w14:paraId="1946910E" w14:textId="61094E55" w:rsidR="00F65434" w:rsidRDefault="00F65434" w:rsidP="00F65434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27.02.2023</w:t>
      </w:r>
    </w:p>
    <w:p w14:paraId="433776CA" w14:textId="77777777" w:rsidR="00F65434" w:rsidRDefault="00F65434" w:rsidP="00F6543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1D4FFC5" w14:textId="77777777" w:rsidR="00F65434" w:rsidRDefault="00F65434" w:rsidP="00F6543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36500FC" w14:textId="77777777" w:rsidR="00F65434" w:rsidRDefault="00F65434" w:rsidP="00F6543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CORRESPONDÊNCIAS RECEBIDAS</w:t>
      </w:r>
    </w:p>
    <w:p w14:paraId="74E383E8" w14:textId="77777777" w:rsidR="00F65434" w:rsidRDefault="00F65434" w:rsidP="00F654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485C9B" w14:textId="77777777" w:rsidR="00F65434" w:rsidRDefault="00F65434" w:rsidP="00F654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1593EF" w14:textId="77777777" w:rsidR="00F65434" w:rsidRDefault="00F65434" w:rsidP="00F654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TRIBUNA A DISPOSIÇÃO DOS VEREADORES</w:t>
      </w:r>
    </w:p>
    <w:p w14:paraId="6CD8E155" w14:textId="77777777" w:rsidR="00F65434" w:rsidRDefault="00F65434" w:rsidP="00F654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8EEE961" w14:textId="77777777" w:rsidR="00F65434" w:rsidRDefault="00F65434" w:rsidP="00F6543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C0A9598" w14:textId="45D35EF9" w:rsidR="00F65434" w:rsidRPr="00F65434" w:rsidRDefault="00F65434" w:rsidP="00F6543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DO EXECUTIVO</w:t>
      </w:r>
      <w:r>
        <w:rPr>
          <w:rFonts w:ascii="Arial" w:eastAsia="Times New Roman" w:hAnsi="Arial" w:cs="Arial"/>
          <w:b/>
          <w:bCs/>
          <w:sz w:val="32"/>
          <w:szCs w:val="32"/>
          <w:lang w:eastAsia="pt-BR"/>
        </w:rPr>
        <w:t xml:space="preserve">: </w:t>
      </w:r>
    </w:p>
    <w:p w14:paraId="5C9614E4" w14:textId="0CB767E3" w:rsidR="00F65434" w:rsidRDefault="00F65434" w:rsidP="00F654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-Projeto de Lei Complementar nº001/2023</w:t>
      </w:r>
      <w:r>
        <w:rPr>
          <w:rFonts w:ascii="Arial" w:eastAsia="Times New Roman" w:hAnsi="Arial" w:cs="Arial"/>
          <w:sz w:val="24"/>
          <w:szCs w:val="24"/>
          <w:lang w:eastAsia="pt-BR"/>
        </w:rPr>
        <w:t>, Altera o artigo 24 da Lei Complementar nº019/2012, Que alterou o Art.68 e acrescentou os Art.69-A e 69-B na Lei Complementar nº009/2008 e revoga os § 1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º,§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3º, § 5º, § 6º e § 9º do Art. 6º da Lei Complementar nº019/2012, e dá outras providências.</w:t>
      </w:r>
    </w:p>
    <w:p w14:paraId="622673A6" w14:textId="6913D98E" w:rsidR="00F65434" w:rsidRDefault="00F65434" w:rsidP="00F6543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  <w:t xml:space="preserve">                                                                                 </w:t>
      </w:r>
    </w:p>
    <w:p w14:paraId="782F8650" w14:textId="77777777" w:rsidR="00F65434" w:rsidRDefault="00F65434" w:rsidP="00F6543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2409130" w14:textId="77777777" w:rsidR="00F65434" w:rsidRDefault="00F65434" w:rsidP="00F65434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DO LEGISLATIVO:     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</w:p>
    <w:p w14:paraId="30D860C3" w14:textId="4F068D23" w:rsidR="00BD0135" w:rsidRDefault="00F65434" w:rsidP="00F654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-Projeto de Lei Legislativo nº001/2023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Institui</w:t>
      </w:r>
      <w:proofErr w:type="gramEnd"/>
      <w:r>
        <w:rPr>
          <w:rFonts w:ascii="Arial" w:hAnsi="Arial" w:cs="Arial"/>
          <w:sz w:val="24"/>
          <w:szCs w:val="24"/>
        </w:rPr>
        <w:t xml:space="preserve"> o Programa de Apadrinhamento de Espaços Públicos Municipais, e dá outras providências, de autoria dos vereadores Raimundo Gomes da Silva PSDB e Willian Diego </w:t>
      </w:r>
      <w:proofErr w:type="spellStart"/>
      <w:r>
        <w:rPr>
          <w:rFonts w:ascii="Arial" w:hAnsi="Arial" w:cs="Arial"/>
          <w:sz w:val="24"/>
          <w:szCs w:val="24"/>
        </w:rPr>
        <w:t>Mirandola</w:t>
      </w:r>
      <w:proofErr w:type="spellEnd"/>
      <w:r>
        <w:rPr>
          <w:rFonts w:ascii="Arial" w:hAnsi="Arial" w:cs="Arial"/>
          <w:sz w:val="24"/>
          <w:szCs w:val="24"/>
        </w:rPr>
        <w:t xml:space="preserve"> – União Brasil</w:t>
      </w:r>
    </w:p>
    <w:p w14:paraId="0B166C18" w14:textId="4961535A" w:rsidR="00BD0135" w:rsidRDefault="00F65434" w:rsidP="00F65434">
      <w:pPr>
        <w:jc w:val="both"/>
        <w:rPr>
          <w:rFonts w:ascii="Arial" w:hAnsi="Arial" w:cs="Arial"/>
          <w:sz w:val="24"/>
          <w:szCs w:val="24"/>
        </w:rPr>
      </w:pPr>
      <w:r w:rsidRPr="00F65434">
        <w:rPr>
          <w:rFonts w:ascii="Arial" w:hAnsi="Arial" w:cs="Arial"/>
          <w:b/>
          <w:bCs/>
          <w:sz w:val="24"/>
          <w:szCs w:val="24"/>
        </w:rPr>
        <w:t xml:space="preserve">-Projeto de Lei </w:t>
      </w:r>
      <w:r>
        <w:rPr>
          <w:rFonts w:ascii="Arial" w:hAnsi="Arial" w:cs="Arial"/>
          <w:b/>
          <w:bCs/>
          <w:sz w:val="24"/>
          <w:szCs w:val="24"/>
        </w:rPr>
        <w:t>Resolução</w:t>
      </w:r>
      <w:r w:rsidRPr="00F65434">
        <w:rPr>
          <w:rFonts w:ascii="Arial" w:hAnsi="Arial" w:cs="Arial"/>
          <w:b/>
          <w:bCs/>
          <w:sz w:val="24"/>
          <w:szCs w:val="24"/>
        </w:rPr>
        <w:t xml:space="preserve"> nº00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F65434">
        <w:rPr>
          <w:rFonts w:ascii="Arial" w:hAnsi="Arial" w:cs="Arial"/>
          <w:b/>
          <w:bCs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Autoriza</w:t>
      </w:r>
      <w:proofErr w:type="gramEnd"/>
      <w:r>
        <w:rPr>
          <w:rFonts w:ascii="Arial" w:hAnsi="Arial" w:cs="Arial"/>
          <w:sz w:val="24"/>
          <w:szCs w:val="24"/>
        </w:rPr>
        <w:t xml:space="preserve"> o Poder Legislativo a conceder reajuste de vencimento aso vereadores e aos servidores da Câmara Municipal de Feliz Natal/MT, e dá outras providências, de autoria dos vereadores </w:t>
      </w:r>
      <w:proofErr w:type="spellStart"/>
      <w:r>
        <w:rPr>
          <w:rFonts w:ascii="Arial" w:hAnsi="Arial" w:cs="Arial"/>
          <w:sz w:val="24"/>
          <w:szCs w:val="24"/>
        </w:rPr>
        <w:t>Odenilio</w:t>
      </w:r>
      <w:proofErr w:type="spellEnd"/>
      <w:r>
        <w:rPr>
          <w:rFonts w:ascii="Arial" w:hAnsi="Arial" w:cs="Arial"/>
          <w:sz w:val="24"/>
          <w:szCs w:val="24"/>
        </w:rPr>
        <w:t xml:space="preserve"> Moreira Sousa MDB, Adriana de Sousa Silva MDB, Felipe </w:t>
      </w:r>
      <w:proofErr w:type="spellStart"/>
      <w:r>
        <w:rPr>
          <w:rFonts w:ascii="Arial" w:hAnsi="Arial" w:cs="Arial"/>
          <w:sz w:val="24"/>
          <w:szCs w:val="24"/>
        </w:rPr>
        <w:t>Rein</w:t>
      </w:r>
      <w:r w:rsidR="00BD0135">
        <w:rPr>
          <w:rFonts w:ascii="Arial" w:hAnsi="Arial" w:cs="Arial"/>
          <w:sz w:val="24"/>
          <w:szCs w:val="24"/>
        </w:rPr>
        <w:t>ehr</w:t>
      </w:r>
      <w:proofErr w:type="spellEnd"/>
      <w:r w:rsidR="00BD01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0135">
        <w:rPr>
          <w:rFonts w:ascii="Arial" w:hAnsi="Arial" w:cs="Arial"/>
          <w:sz w:val="24"/>
          <w:szCs w:val="24"/>
        </w:rPr>
        <w:t>Faganello</w:t>
      </w:r>
      <w:proofErr w:type="spellEnd"/>
      <w:r w:rsidR="00BD0135">
        <w:rPr>
          <w:rFonts w:ascii="Arial" w:hAnsi="Arial" w:cs="Arial"/>
          <w:sz w:val="24"/>
          <w:szCs w:val="24"/>
        </w:rPr>
        <w:t xml:space="preserve"> PSDB, Flávio André Caldeira MDB, Manoel Aparecido Nazário MDB,</w:t>
      </w:r>
      <w:r>
        <w:rPr>
          <w:rFonts w:ascii="Arial" w:hAnsi="Arial" w:cs="Arial"/>
          <w:sz w:val="24"/>
          <w:szCs w:val="24"/>
        </w:rPr>
        <w:t xml:space="preserve"> Raimundo Gomes da Silva PSDB</w:t>
      </w:r>
      <w:r w:rsidR="00BD0135">
        <w:rPr>
          <w:rFonts w:ascii="Arial" w:hAnsi="Arial" w:cs="Arial"/>
          <w:sz w:val="24"/>
          <w:szCs w:val="24"/>
        </w:rPr>
        <w:t>, Raimundo Pedro Raposo PSC, Marta Dama DEM</w:t>
      </w:r>
      <w:r>
        <w:rPr>
          <w:rFonts w:ascii="Arial" w:hAnsi="Arial" w:cs="Arial"/>
          <w:sz w:val="24"/>
          <w:szCs w:val="24"/>
        </w:rPr>
        <w:t xml:space="preserve"> e Willian Diego </w:t>
      </w:r>
      <w:proofErr w:type="spellStart"/>
      <w:r>
        <w:rPr>
          <w:rFonts w:ascii="Arial" w:hAnsi="Arial" w:cs="Arial"/>
          <w:sz w:val="24"/>
          <w:szCs w:val="24"/>
        </w:rPr>
        <w:t>Mirandola</w:t>
      </w:r>
      <w:proofErr w:type="spellEnd"/>
      <w:r>
        <w:rPr>
          <w:rFonts w:ascii="Arial" w:hAnsi="Arial" w:cs="Arial"/>
          <w:sz w:val="24"/>
          <w:szCs w:val="24"/>
        </w:rPr>
        <w:t>- União Brasil</w:t>
      </w:r>
    </w:p>
    <w:p w14:paraId="48D656E3" w14:textId="10298668" w:rsidR="00F65434" w:rsidRDefault="00F65434" w:rsidP="00F654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-Indicação nº00</w:t>
      </w:r>
      <w:r w:rsidR="008D1998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>,para</w:t>
      </w:r>
      <w:proofErr w:type="gramEnd"/>
      <w:r>
        <w:rPr>
          <w:rFonts w:ascii="Arial" w:hAnsi="Arial" w:cs="Arial"/>
          <w:sz w:val="24"/>
          <w:szCs w:val="24"/>
        </w:rPr>
        <w:t xml:space="preserve"> que seja encaminhado ao Excelentíssimo Prefeito Municipal, Senhor José Antônio </w:t>
      </w:r>
      <w:proofErr w:type="spellStart"/>
      <w:r>
        <w:rPr>
          <w:rFonts w:ascii="Arial" w:hAnsi="Arial" w:cs="Arial"/>
          <w:sz w:val="24"/>
          <w:szCs w:val="24"/>
        </w:rPr>
        <w:t>Dubiella</w:t>
      </w:r>
      <w:proofErr w:type="spellEnd"/>
      <w:r>
        <w:rPr>
          <w:rFonts w:ascii="Arial" w:hAnsi="Arial" w:cs="Arial"/>
          <w:sz w:val="24"/>
          <w:szCs w:val="24"/>
        </w:rPr>
        <w:t xml:space="preserve">, a presente Indicação para que sejam tomadas as devidas providências no sentido de </w:t>
      </w:r>
      <w:r w:rsidR="00BD0135">
        <w:rPr>
          <w:rFonts w:ascii="Arial" w:hAnsi="Arial" w:cs="Arial"/>
          <w:sz w:val="24"/>
          <w:szCs w:val="24"/>
        </w:rPr>
        <w:t>reformar o canteiro central da Avenida Perimetral Norte desde o Posto Feliz Natal até o encontro com a Avenida das Itaúbas finalizando o trecho com uma rotatória</w:t>
      </w:r>
      <w:r>
        <w:rPr>
          <w:rFonts w:ascii="Arial" w:hAnsi="Arial" w:cs="Arial"/>
          <w:sz w:val="24"/>
          <w:szCs w:val="24"/>
        </w:rPr>
        <w:t>, de autoria do</w:t>
      </w:r>
      <w:r w:rsidR="00BD013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BD0135">
        <w:rPr>
          <w:rFonts w:ascii="Arial" w:hAnsi="Arial" w:cs="Arial"/>
          <w:sz w:val="24"/>
          <w:szCs w:val="24"/>
        </w:rPr>
        <w:t xml:space="preserve">es </w:t>
      </w:r>
      <w:proofErr w:type="spellStart"/>
      <w:r w:rsidR="00BD0135">
        <w:rPr>
          <w:rFonts w:ascii="Arial" w:hAnsi="Arial" w:cs="Arial"/>
          <w:sz w:val="24"/>
          <w:szCs w:val="24"/>
        </w:rPr>
        <w:t>Odenílio</w:t>
      </w:r>
      <w:proofErr w:type="spellEnd"/>
      <w:r w:rsidR="00BD0135">
        <w:rPr>
          <w:rFonts w:ascii="Arial" w:hAnsi="Arial" w:cs="Arial"/>
          <w:sz w:val="24"/>
          <w:szCs w:val="24"/>
        </w:rPr>
        <w:t xml:space="preserve"> Moreira de Sousa MDB e Adriana de Souza Silva Dias MDB.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FA19A4C" w14:textId="77777777" w:rsidR="004200AD" w:rsidRDefault="004200AD" w:rsidP="00F65434">
      <w:pPr>
        <w:jc w:val="both"/>
        <w:rPr>
          <w:rFonts w:ascii="Arial" w:hAnsi="Arial" w:cs="Arial"/>
          <w:sz w:val="24"/>
          <w:szCs w:val="24"/>
        </w:rPr>
      </w:pPr>
    </w:p>
    <w:p w14:paraId="2CA32578" w14:textId="4BE4D242" w:rsidR="00F65434" w:rsidRDefault="00F65434" w:rsidP="00BD01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pt-BR"/>
        </w:rPr>
        <w:t>DO EXECUTIVO</w:t>
      </w:r>
      <w:r>
        <w:rPr>
          <w:rFonts w:ascii="Arial" w:eastAsia="Times New Roman" w:hAnsi="Arial" w:cs="Arial"/>
          <w:sz w:val="32"/>
          <w:szCs w:val="32"/>
          <w:lang w:eastAsia="pt-BR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</w:t>
      </w:r>
    </w:p>
    <w:p w14:paraId="09E1453D" w14:textId="46C0A8EB" w:rsidR="00F65434" w:rsidRDefault="00F65434" w:rsidP="00F654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Discussão e </w:t>
      </w:r>
      <w:r w:rsidR="00BD0135">
        <w:rPr>
          <w:rFonts w:ascii="Arial" w:eastAsia="Times New Roman" w:hAnsi="Arial" w:cs="Arial"/>
          <w:sz w:val="24"/>
          <w:szCs w:val="24"/>
          <w:lang w:eastAsia="pt-BR"/>
        </w:rPr>
        <w:t>única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votação do Projeto de Lei</w:t>
      </w:r>
      <w:r w:rsidR="00BD0135">
        <w:rPr>
          <w:rFonts w:ascii="Arial" w:eastAsia="Times New Roman" w:hAnsi="Arial" w:cs="Arial"/>
          <w:sz w:val="24"/>
          <w:szCs w:val="24"/>
          <w:lang w:eastAsia="pt-BR"/>
        </w:rPr>
        <w:t xml:space="preserve"> Complementar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nº0</w:t>
      </w:r>
      <w:r w:rsidR="00BD0135">
        <w:rPr>
          <w:rFonts w:ascii="Arial" w:eastAsia="Times New Roman" w:hAnsi="Arial" w:cs="Arial"/>
          <w:sz w:val="24"/>
          <w:szCs w:val="24"/>
          <w:lang w:eastAsia="pt-BR"/>
        </w:rPr>
        <w:t>02/2023</w:t>
      </w:r>
    </w:p>
    <w:p w14:paraId="2229E411" w14:textId="77777777" w:rsidR="00F65434" w:rsidRDefault="00F65434" w:rsidP="00F654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3C1F2EC7" w14:textId="77777777" w:rsidR="00F65434" w:rsidRDefault="00F65434" w:rsidP="00F654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525087" w14:textId="77777777" w:rsidR="00F65434" w:rsidRDefault="00F65434" w:rsidP="00F65434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pt-BR"/>
        </w:rPr>
        <w:t>DO LEGISLATIVO:</w:t>
      </w:r>
    </w:p>
    <w:p w14:paraId="57E8026A" w14:textId="3ED5E45E" w:rsidR="00F65434" w:rsidRDefault="00F65434" w:rsidP="00F65434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Discussão e primeira votação do Projeto de Lei Legislativo              nº00</w:t>
      </w:r>
      <w:r w:rsidR="00BD0135">
        <w:rPr>
          <w:rFonts w:ascii="Arial" w:hAnsi="Arial" w:cs="Arial"/>
          <w:sz w:val="24"/>
          <w:szCs w:val="24"/>
          <w:lang w:eastAsia="pt-BR"/>
        </w:rPr>
        <w:t>1</w:t>
      </w:r>
      <w:r>
        <w:rPr>
          <w:rFonts w:ascii="Arial" w:hAnsi="Arial" w:cs="Arial"/>
          <w:sz w:val="24"/>
          <w:szCs w:val="24"/>
          <w:lang w:eastAsia="pt-BR"/>
        </w:rPr>
        <w:t>/2023</w:t>
      </w:r>
    </w:p>
    <w:p w14:paraId="066C169E" w14:textId="4873D3E7" w:rsidR="00F65434" w:rsidRDefault="00F65434" w:rsidP="00F65434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Discussão e </w:t>
      </w:r>
      <w:r w:rsidR="00BD0135">
        <w:rPr>
          <w:rFonts w:ascii="Arial" w:hAnsi="Arial" w:cs="Arial"/>
          <w:sz w:val="24"/>
          <w:szCs w:val="24"/>
          <w:lang w:eastAsia="pt-BR"/>
        </w:rPr>
        <w:t>única</w:t>
      </w:r>
      <w:r>
        <w:rPr>
          <w:rFonts w:ascii="Arial" w:hAnsi="Arial" w:cs="Arial"/>
          <w:sz w:val="24"/>
          <w:szCs w:val="24"/>
          <w:lang w:eastAsia="pt-BR"/>
        </w:rPr>
        <w:t xml:space="preserve"> votação do Projeto de </w:t>
      </w:r>
      <w:r w:rsidR="00BD0135">
        <w:rPr>
          <w:rFonts w:ascii="Arial" w:hAnsi="Arial" w:cs="Arial"/>
          <w:sz w:val="24"/>
          <w:szCs w:val="24"/>
          <w:lang w:eastAsia="pt-BR"/>
        </w:rPr>
        <w:t xml:space="preserve">Resolução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     nº00</w:t>
      </w:r>
      <w:r w:rsidR="00BD0135">
        <w:rPr>
          <w:rFonts w:ascii="Arial" w:hAnsi="Arial" w:cs="Arial"/>
          <w:sz w:val="24"/>
          <w:szCs w:val="24"/>
          <w:lang w:eastAsia="pt-BR"/>
        </w:rPr>
        <w:t>2</w:t>
      </w:r>
      <w:r>
        <w:rPr>
          <w:rFonts w:ascii="Arial" w:hAnsi="Arial" w:cs="Arial"/>
          <w:sz w:val="24"/>
          <w:szCs w:val="24"/>
          <w:lang w:eastAsia="pt-BR"/>
        </w:rPr>
        <w:t xml:space="preserve">/2023 </w:t>
      </w:r>
    </w:p>
    <w:p w14:paraId="7BAC66D0" w14:textId="589917DB" w:rsidR="00F65434" w:rsidRDefault="00F65434" w:rsidP="00F65434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Discussão e única votação da Indicação                                           nº00</w:t>
      </w:r>
      <w:r w:rsidR="00BD0135">
        <w:rPr>
          <w:rFonts w:ascii="Arial" w:hAnsi="Arial" w:cs="Arial"/>
          <w:sz w:val="24"/>
          <w:szCs w:val="24"/>
          <w:lang w:eastAsia="pt-BR"/>
        </w:rPr>
        <w:t>2</w:t>
      </w:r>
      <w:r>
        <w:rPr>
          <w:rFonts w:ascii="Arial" w:hAnsi="Arial" w:cs="Arial"/>
          <w:sz w:val="24"/>
          <w:szCs w:val="24"/>
          <w:lang w:eastAsia="pt-BR"/>
        </w:rPr>
        <w:t>/2023</w:t>
      </w:r>
    </w:p>
    <w:p w14:paraId="1FF13B57" w14:textId="77777777" w:rsidR="00F65434" w:rsidRDefault="00F65434" w:rsidP="00F65434">
      <w:pPr>
        <w:rPr>
          <w:rFonts w:ascii="Arial" w:hAnsi="Arial" w:cs="Arial"/>
          <w:sz w:val="24"/>
          <w:szCs w:val="24"/>
          <w:lang w:eastAsia="pt-BR"/>
        </w:rPr>
      </w:pPr>
    </w:p>
    <w:p w14:paraId="047E432A" w14:textId="77777777" w:rsidR="00F65434" w:rsidRDefault="00F65434" w:rsidP="00F65434">
      <w:pPr>
        <w:rPr>
          <w:rFonts w:ascii="Arial" w:hAnsi="Arial" w:cs="Arial"/>
          <w:sz w:val="24"/>
          <w:szCs w:val="24"/>
          <w:lang w:eastAsia="pt-BR"/>
        </w:rPr>
      </w:pPr>
    </w:p>
    <w:sectPr w:rsidR="00F65434" w:rsidSect="00C7032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34"/>
    <w:rsid w:val="00000818"/>
    <w:rsid w:val="001945F1"/>
    <w:rsid w:val="004200AD"/>
    <w:rsid w:val="008D1998"/>
    <w:rsid w:val="00BD0135"/>
    <w:rsid w:val="00C70324"/>
    <w:rsid w:val="00F6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685C"/>
  <w15:chartTrackingRefBased/>
  <w15:docId w15:val="{DC09E3AE-B495-4362-B5A4-C439259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434"/>
    <w:pPr>
      <w:spacing w:after="160" w:line="252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nhideWhenUsed/>
    <w:qFormat/>
    <w:rsid w:val="00000818"/>
    <w:pPr>
      <w:keepNext/>
      <w:tabs>
        <w:tab w:val="left" w:pos="1980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00818"/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  <w:style w:type="paragraph" w:styleId="SemEspaamento">
    <w:name w:val="No Spacing"/>
    <w:uiPriority w:val="1"/>
    <w:qFormat/>
    <w:rsid w:val="00F654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2023-02-27T21:32:00Z</cp:lastPrinted>
  <dcterms:created xsi:type="dcterms:W3CDTF">2023-02-27T18:49:00Z</dcterms:created>
  <dcterms:modified xsi:type="dcterms:W3CDTF">2023-02-27T21:35:00Z</dcterms:modified>
</cp:coreProperties>
</file>